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60" w:after="260" w:line="40" w:lineRule="atLeast"/>
        <w:jc w:val="center"/>
        <w:textAlignment w:val="auto"/>
        <w:outlineLvl w:val="2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36"/>
          <w:szCs w:val="36"/>
          <w:lang w:val="en-US" w:eastAsia="zh-CN" w:bidi="ar-SA"/>
        </w:rPr>
        <w:t>天津财经大学院级学生出国（境）交流活动备案表</w:t>
      </w:r>
    </w:p>
    <w:bookmarkEnd w:id="0"/>
    <w:tbl>
      <w:tblPr>
        <w:tblStyle w:val="2"/>
        <w:tblW w:w="10179" w:type="dxa"/>
        <w:tblInd w:w="-6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025"/>
        <w:gridCol w:w="441"/>
        <w:gridCol w:w="702"/>
        <w:gridCol w:w="990"/>
        <w:gridCol w:w="982"/>
        <w:gridCol w:w="282"/>
        <w:gridCol w:w="1622"/>
        <w:gridCol w:w="1784"/>
        <w:gridCol w:w="1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（校内）</w:t>
            </w:r>
          </w:p>
        </w:tc>
        <w:tc>
          <w:tcPr>
            <w:tcW w:w="84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单位国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（地区）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合作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53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中文：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合作单位类型</w:t>
            </w:r>
          </w:p>
        </w:tc>
        <w:tc>
          <w:tcPr>
            <w:tcW w:w="84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国（境）外高校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□国（境）外科研机构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国际组织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国（境）外企业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□国（境）外非政府组织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□国内涉外机构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合作单位介绍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100字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4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执行国别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（地区）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  <w:lang w:eastAsia="zh-CN"/>
              </w:rPr>
              <w:t>活动名称</w:t>
            </w:r>
          </w:p>
        </w:tc>
        <w:tc>
          <w:tcPr>
            <w:tcW w:w="53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活动类型</w:t>
            </w:r>
          </w:p>
        </w:tc>
        <w:tc>
          <w:tcPr>
            <w:tcW w:w="84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学生出国（境）交流项目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sz w:val="24"/>
                <w:szCs w:val="24"/>
                <w:lang w:eastAsia="zh-CN"/>
              </w:rPr>
              <w:t>（须有协议并已在国际交流与合作处备案）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短期游学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学期访学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攻读学位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</w:rPr>
              <w:t>实习培训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○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eastAsia="zh-CN"/>
              </w:rPr>
              <w:t>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  <w:t>□学生出国（境）交流任务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 w:firstLine="420" w:firstLineChars="2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○参会  ○合作科研  ○比赛  ○其他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活动内容/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日程安排</w:t>
            </w:r>
          </w:p>
        </w:tc>
        <w:tc>
          <w:tcPr>
            <w:tcW w:w="84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69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派出时间</w:t>
            </w:r>
          </w:p>
        </w:tc>
        <w:tc>
          <w:tcPr>
            <w:tcW w:w="848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年/月/日) 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年/月/日）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共计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0179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派出学生信息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146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169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班级</w:t>
            </w:r>
          </w:p>
        </w:tc>
        <w:tc>
          <w:tcPr>
            <w:tcW w:w="288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17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护照（证照）号</w:t>
            </w:r>
          </w:p>
        </w:tc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手机号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4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6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4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4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4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</w:trPr>
        <w:tc>
          <w:tcPr>
            <w:tcW w:w="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466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9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886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7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1" w:hRule="atLeast"/>
        </w:trPr>
        <w:tc>
          <w:tcPr>
            <w:tcW w:w="50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（校内）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1205" w:firstLineChars="50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2650" w:firstLineChars="110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2650" w:firstLineChars="110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280" w:lineRule="exact"/>
              <w:ind w:firstLine="2640" w:firstLineChars="1100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50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活动主管部门意见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1"/>
                <w:szCs w:val="21"/>
                <w:lang w:val="en-US" w:eastAsia="zh-CN"/>
              </w:rPr>
              <w:t>（校内）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right="0" w:rightChars="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left="0" w:leftChars="0" w:right="0" w:rightChars="0" w:firstLine="48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签字：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640" w:firstLineChars="110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5090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学工部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>意见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签字：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  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640" w:firstLineChars="11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  <w:tc>
          <w:tcPr>
            <w:tcW w:w="5089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国际交流与合作处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eastAsia="zh-CN"/>
              </w:rPr>
              <w:t>备案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482" w:firstLineChars="2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 xml:space="preserve">签字：      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  <w:t>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ind w:firstLine="2640" w:firstLineChars="110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line="240" w:lineRule="exact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Cs w:val="21"/>
          <w:lang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lang w:eastAsia="zh-CN"/>
        </w:rPr>
        <w:t>注：</w:t>
      </w:r>
      <w:r>
        <w:rPr>
          <w:rFonts w:hint="eastAsia" w:ascii="宋体" w:hAnsi="宋体" w:eastAsia="宋体" w:cs="宋体"/>
          <w:b/>
          <w:bCs/>
          <w:color w:val="000000"/>
          <w:szCs w:val="21"/>
          <w:lang w:eastAsia="zh-CN"/>
        </w:rPr>
        <w:t>学生赴台交流请填写《天津财经大学院级学生赴台交流活动审批表》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F7716"/>
    <w:rsid w:val="5E4F77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2020-03-12T15:17:00Z</dcterms:created>
  <dc:creator>叶小仙儿</dc:creator>
  <cp:lastModifiedBy>叶小仙儿</cp:lastModifiedBy>
  <dcterms:modified xsi:type="dcterms:W3CDTF">2020-03-12T15:18:41Z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